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3" name="r03" descr="Jordânia: Viva essa Experiência" title="Jordânia: Viva essa Experiê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Jordânia: Viva essa Experiência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aos sábados e terças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Uma imersão completa na Jordânia, com noite em acampamento no deserto de Wadi Rum, Petra com calma e uma escapada ao Mar Vermelho em Aqaba.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Sábados e terças, de 7 de novembro de 2026 a 30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Jerash, Madaba, Monte Nebo, Shobak, Pequena Petra, Petra, Wadi Rum e Aqaba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Amã, 2 em Petra e 1 em acampamento em Wadi Rum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Refeições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Café da manhã diário, 4 almoços e 6 jantares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Jerash, uma das cidades da Decápolis, a cerca de 45 km ao norte de Amã: Arco do Triunfo, Praça Oval, Cardo, Colunata, Templo de Afrodite e Teatro Romano. Almoço. Em seguida, tour panorâmico por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Shobak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à Igreja Ortodoxa de São Jorge, em Madaba, com seu mapa em mosaico da Palestina. Mirante do Monte Nebo, com vista do Vale do Jordão e do Mar Morto. Parada panorâmica no Castelo de Shobak, fortaleza cruzada do século XII. Almoço. Visita à Pequena Petra, antigo ponto de caravanas com túmulos escavados na rocha e um siq que leva a um mirante. Jantar e hospedagem em Petra.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inteiro dedicado a Petra, a "cidade rosa", capital dos nabateus, com seus monumentos esculpidos na rocha: o Tesouro (Al Khazneh), os Túmulos Coloridos, os Túmulos Reais e o Mosteiro (Ad Deir). Almoço. Retorno ao hotel à tarde.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viagem de cerca de 1h30 até o deserto de Wadi Rum. Almoço. Jantar e hospedagem em acampamento.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Aqaba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Aqaba, cidade costeira no Mar Vermelho, com tempo livre para passear pelo mercado. Traslado para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Golden Tulip ou Sulaf Luxury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Edom ou La Maison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Petra Elite ou P Quatro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(4 em Amã, 2 em Petra e 1 em acampamento em Wadi Rum)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diário, 4 almoços e 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 (valor informado na reserva)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US$ 35 por pessoa, paga localmente na chegada (gorjeta recomendada ao guia: € 3 por pessoa, por dia)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p>
      <w:pPr>
        <w:spacing w:after="80" w:line="276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Passeios opcionais são negociados diretamente no destino, sem contratação antecipada.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Jordânia: Viva essa Experiência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ada3af3d0f259d09f100c6a31334aa9871f37f85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Jordânia: Viva essa Experiência</dc:title>
  <dc:creator>Roteiros</dc:creator>
  <cp:lastModifiedBy>Un-named</cp:lastModifiedBy>
  <cp:revision>1</cp:revision>
  <dcterms:created xsi:type="dcterms:W3CDTF">2026-10-22T13:13:24.086Z</dcterms:created>
  <dcterms:modified xsi:type="dcterms:W3CDTF">2026-10-22T13:13:24.086Z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